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D5E05" w14:textId="7D4626FA" w:rsidR="003803AB" w:rsidRPr="0009717A" w:rsidRDefault="00F0449D" w:rsidP="0009717A">
      <w:pPr>
        <w:jc w:val="center"/>
        <w:rPr>
          <w:u w:val="single"/>
        </w:rPr>
      </w:pPr>
      <w:r>
        <w:rPr>
          <w:u w:val="single"/>
        </w:rPr>
        <w:t>Hands on Exercise: Tensile Testing and Stress vs Strain</w:t>
      </w:r>
    </w:p>
    <w:p w14:paraId="096A8E40" w14:textId="7CF67B8D" w:rsidR="003803AB" w:rsidRPr="003803AB" w:rsidRDefault="003803AB" w:rsidP="003803AB">
      <w:pPr>
        <w:rPr>
          <w:u w:val="single"/>
        </w:rPr>
      </w:pPr>
      <w:r w:rsidRPr="003803AB">
        <w:rPr>
          <w:u w:val="single"/>
        </w:rPr>
        <w:t>Introduction</w:t>
      </w:r>
    </w:p>
    <w:p w14:paraId="7558C991" w14:textId="07E6BC37" w:rsidR="00A229AE" w:rsidRPr="006913A0" w:rsidRDefault="00A229AE" w:rsidP="00A229AE">
      <w:pPr>
        <w:rPr>
          <w:b/>
          <w:bCs/>
          <w:u w:val="single"/>
        </w:rPr>
      </w:pPr>
      <w:r>
        <w:rPr>
          <w:u w:val="single"/>
        </w:rPr>
        <w:t>Results and Discussion</w:t>
      </w:r>
      <w:r w:rsidR="006913A0">
        <w:rPr>
          <w:u w:val="single"/>
        </w:rPr>
        <w:t xml:space="preserve"> (</w:t>
      </w:r>
      <w:r w:rsidR="006913A0">
        <w:rPr>
          <w:b/>
          <w:bCs/>
          <w:u w:val="single"/>
        </w:rPr>
        <w:t>THIS IS THE PART THAT WILL BE GRADED)</w:t>
      </w:r>
    </w:p>
    <w:p w14:paraId="36EF971E" w14:textId="7D9BC17F" w:rsidR="00F339A3" w:rsidRPr="00660B9A" w:rsidRDefault="00F339A3" w:rsidP="00A229AE">
      <w:pPr>
        <w:pStyle w:val="ListParagraph"/>
        <w:numPr>
          <w:ilvl w:val="0"/>
          <w:numId w:val="12"/>
        </w:numPr>
        <w:rPr>
          <w:b/>
          <w:bCs/>
        </w:rPr>
      </w:pPr>
      <w:r>
        <w:t xml:space="preserve">Report your hypothesis for </w:t>
      </w:r>
      <w:r w:rsidR="00B173C2">
        <w:t>which rod was made from a different material</w:t>
      </w:r>
      <w:r>
        <w:t>.</w:t>
      </w:r>
      <w:r w:rsidR="00660B9A">
        <w:t xml:space="preserve"> </w:t>
      </w:r>
      <w:r w:rsidR="00660B9A" w:rsidRPr="00660B9A">
        <w:rPr>
          <w:b/>
          <w:bCs/>
        </w:rPr>
        <w:t>(5 points)</w:t>
      </w:r>
    </w:p>
    <w:p w14:paraId="29706D6B" w14:textId="49BB7B77" w:rsidR="00F339A3" w:rsidRPr="00660B9A" w:rsidRDefault="00660B9A" w:rsidP="00F339A3">
      <w:pPr>
        <w:rPr>
          <w:color w:val="FF0000"/>
        </w:rPr>
      </w:pPr>
      <w:r>
        <w:rPr>
          <w:color w:val="FF0000"/>
        </w:rPr>
        <w:t xml:space="preserve">5 points if a hypothesis is included, 0 points if not. </w:t>
      </w:r>
    </w:p>
    <w:p w14:paraId="12C6F852" w14:textId="77777777" w:rsidR="00F339A3" w:rsidRDefault="00F339A3" w:rsidP="00F339A3"/>
    <w:p w14:paraId="25CD4E94" w14:textId="6525E8C3" w:rsidR="00A229AE" w:rsidRDefault="00A229AE" w:rsidP="00A229AE">
      <w:pPr>
        <w:pStyle w:val="ListParagraph"/>
        <w:numPr>
          <w:ilvl w:val="0"/>
          <w:numId w:val="12"/>
        </w:numPr>
      </w:pPr>
      <w:r>
        <w:t>Include</w:t>
      </w:r>
      <w:r w:rsidR="006913A0">
        <w:t xml:space="preserve"> your raw and converted data (Mass vs Length, Force vs </w:t>
      </w:r>
      <w:proofErr w:type="spellStart"/>
      <w:r w:rsidR="006913A0">
        <w:t>ΔLength</w:t>
      </w:r>
      <w:proofErr w:type="spellEnd"/>
      <w:r w:rsidR="006913A0">
        <w:t xml:space="preserve">, Stress vs Strain). This will likely be in the form of a spreadsheet which you can upload alongside this document. </w:t>
      </w:r>
      <w:r w:rsidR="00660B9A">
        <w:t xml:space="preserve"> (</w:t>
      </w:r>
      <w:r w:rsidR="00660B9A">
        <w:rPr>
          <w:b/>
          <w:bCs/>
        </w:rPr>
        <w:t>25 points)</w:t>
      </w:r>
    </w:p>
    <w:p w14:paraId="17767B9A" w14:textId="580950CF" w:rsidR="00660B9A" w:rsidRDefault="00660B9A" w:rsidP="00660B9A">
      <w:pPr>
        <w:rPr>
          <w:color w:val="FF0000"/>
        </w:rPr>
      </w:pPr>
      <w:r>
        <w:rPr>
          <w:color w:val="FF0000"/>
        </w:rPr>
        <w:t>5 points for including mass vs length data. 10 points for force vs length data (5 points for having correct forces, 5 points for having correct ΔL). 10 points for Stress vs Strain (5 points for having correct equation for stress values, 5 points for correct equation for strain values).</w:t>
      </w:r>
    </w:p>
    <w:p w14:paraId="37022AB3" w14:textId="2E0057C7" w:rsidR="00FE71C2" w:rsidRDefault="00FE71C2" w:rsidP="00660B9A">
      <w:pPr>
        <w:pStyle w:val="ListParagraph"/>
        <w:numPr>
          <w:ilvl w:val="0"/>
          <w:numId w:val="13"/>
        </w:numPr>
        <w:rPr>
          <w:color w:val="FF0000"/>
        </w:rPr>
      </w:pPr>
      <w:r>
        <w:rPr>
          <w:color w:val="FF0000"/>
        </w:rPr>
        <w:t xml:space="preserve">Note can give partial credit if the equation was </w:t>
      </w:r>
      <w:proofErr w:type="gramStart"/>
      <w:r>
        <w:rPr>
          <w:color w:val="FF0000"/>
        </w:rPr>
        <w:t>correct</w:t>
      </w:r>
      <w:proofErr w:type="gramEnd"/>
      <w:r>
        <w:rPr>
          <w:color w:val="FF0000"/>
        </w:rPr>
        <w:t xml:space="preserve"> but a simple error was made (i.e. if students used areas that weren’t in m</w:t>
      </w:r>
      <w:r>
        <w:rPr>
          <w:color w:val="FF0000"/>
          <w:vertAlign w:val="superscript"/>
        </w:rPr>
        <w:t>2</w:t>
      </w:r>
      <w:r>
        <w:rPr>
          <w:color w:val="FF0000"/>
        </w:rPr>
        <w:t xml:space="preserve"> but some other unit but then reported in Pascals, only take of</w:t>
      </w:r>
      <w:r w:rsidR="00B173C2">
        <w:rPr>
          <w:color w:val="FF0000"/>
        </w:rPr>
        <w:t>f</w:t>
      </w:r>
      <w:r>
        <w:rPr>
          <w:color w:val="FF0000"/>
        </w:rPr>
        <w:t xml:space="preserve"> 2.5 points)</w:t>
      </w:r>
    </w:p>
    <w:p w14:paraId="2CDF9FA7" w14:textId="01A5217B" w:rsidR="00660B9A" w:rsidRDefault="00660B9A" w:rsidP="00660B9A">
      <w:pPr>
        <w:pStyle w:val="ListParagraph"/>
        <w:numPr>
          <w:ilvl w:val="0"/>
          <w:numId w:val="13"/>
        </w:numPr>
        <w:rPr>
          <w:color w:val="FF0000"/>
        </w:rPr>
      </w:pPr>
      <w:r>
        <w:rPr>
          <w:color w:val="FF0000"/>
        </w:rPr>
        <w:t xml:space="preserve">Note: If only some samples have an error (i.e. they messed up the radius in their stress equation for only the thick rod but not </w:t>
      </w:r>
      <w:proofErr w:type="gramStart"/>
      <w:r>
        <w:rPr>
          <w:color w:val="FF0000"/>
        </w:rPr>
        <w:t>all )</w:t>
      </w:r>
      <w:proofErr w:type="gramEnd"/>
      <w:r>
        <w:rPr>
          <w:color w:val="FF0000"/>
        </w:rPr>
        <w:t xml:space="preserve"> can give partial credit (i.e. take off 2 points)</w:t>
      </w:r>
    </w:p>
    <w:p w14:paraId="5086C853" w14:textId="77777777" w:rsidR="00660B9A" w:rsidRPr="00660B9A" w:rsidRDefault="00660B9A" w:rsidP="00660B9A">
      <w:pPr>
        <w:pStyle w:val="ListParagraph"/>
        <w:ind w:left="1440"/>
        <w:rPr>
          <w:color w:val="FF0000"/>
        </w:rPr>
      </w:pPr>
    </w:p>
    <w:p w14:paraId="1F4308DD" w14:textId="0C8E7405" w:rsidR="006913A0" w:rsidRDefault="006913A0" w:rsidP="00A229AE">
      <w:pPr>
        <w:pStyle w:val="ListParagraph"/>
        <w:numPr>
          <w:ilvl w:val="0"/>
          <w:numId w:val="12"/>
        </w:numPr>
      </w:pPr>
      <w:r>
        <w:t xml:space="preserve">Include a plot below of your force vs </w:t>
      </w:r>
      <w:proofErr w:type="spellStart"/>
      <w:r>
        <w:t>Δlength</w:t>
      </w:r>
      <w:proofErr w:type="spellEnd"/>
      <w:r>
        <w:t xml:space="preserve"> data, with force on the y-axis and </w:t>
      </w:r>
      <w:proofErr w:type="spellStart"/>
      <w:r>
        <w:t>Δlength</w:t>
      </w:r>
      <w:proofErr w:type="spellEnd"/>
      <w:r>
        <w:t xml:space="preserve"> on the x-axis. Include all 4 rod specimens on the same graph, and make sure you have the appropriate axes titles (</w:t>
      </w:r>
      <w:r>
        <w:rPr>
          <w:b/>
          <w:bCs/>
        </w:rPr>
        <w:t>with units</w:t>
      </w:r>
      <w:r>
        <w:t xml:space="preserve">). </w:t>
      </w:r>
      <w:r w:rsidR="00660B9A">
        <w:rPr>
          <w:b/>
          <w:bCs/>
        </w:rPr>
        <w:t>(15 points)</w:t>
      </w:r>
    </w:p>
    <w:p w14:paraId="2CEDDF80" w14:textId="5F9F434B" w:rsidR="00660B9A" w:rsidRDefault="00660B9A" w:rsidP="00660B9A">
      <w:pPr>
        <w:pStyle w:val="ListParagraph"/>
        <w:numPr>
          <w:ilvl w:val="0"/>
          <w:numId w:val="13"/>
        </w:numPr>
        <w:rPr>
          <w:color w:val="FF0000"/>
        </w:rPr>
      </w:pPr>
      <w:r>
        <w:rPr>
          <w:color w:val="FF0000"/>
        </w:rPr>
        <w:t>3</w:t>
      </w:r>
      <w:r w:rsidRPr="00660B9A">
        <w:rPr>
          <w:color w:val="FF0000"/>
        </w:rPr>
        <w:t xml:space="preserve"> points for having graphs of force vs ΔL at all.</w:t>
      </w:r>
    </w:p>
    <w:p w14:paraId="7CEF134A" w14:textId="302C8095" w:rsidR="00660B9A" w:rsidRDefault="00660B9A" w:rsidP="00660B9A">
      <w:pPr>
        <w:pStyle w:val="ListParagraph"/>
        <w:numPr>
          <w:ilvl w:val="0"/>
          <w:numId w:val="13"/>
        </w:numPr>
        <w:rPr>
          <w:color w:val="FF0000"/>
        </w:rPr>
      </w:pPr>
      <w:r>
        <w:rPr>
          <w:color w:val="FF0000"/>
        </w:rPr>
        <w:t xml:space="preserve">3 points for having force on y axis and </w:t>
      </w:r>
      <w:r w:rsidRPr="00660B9A">
        <w:rPr>
          <w:color w:val="FF0000"/>
        </w:rPr>
        <w:t>ΔL</w:t>
      </w:r>
      <w:r>
        <w:rPr>
          <w:color w:val="FF0000"/>
        </w:rPr>
        <w:t xml:space="preserve"> on x axis</w:t>
      </w:r>
    </w:p>
    <w:p w14:paraId="6E9FFFC9" w14:textId="137D78DA" w:rsidR="00660B9A" w:rsidRDefault="00660B9A" w:rsidP="00660B9A">
      <w:pPr>
        <w:pStyle w:val="ListParagraph"/>
        <w:numPr>
          <w:ilvl w:val="0"/>
          <w:numId w:val="13"/>
        </w:numPr>
        <w:rPr>
          <w:color w:val="FF0000"/>
        </w:rPr>
      </w:pPr>
      <w:r w:rsidRPr="00660B9A">
        <w:rPr>
          <w:color w:val="FF0000"/>
        </w:rPr>
        <w:t xml:space="preserve"> </w:t>
      </w:r>
      <w:r>
        <w:rPr>
          <w:color w:val="FF0000"/>
        </w:rPr>
        <w:t>3</w:t>
      </w:r>
      <w:r w:rsidRPr="00660B9A">
        <w:rPr>
          <w:color w:val="FF0000"/>
        </w:rPr>
        <w:t xml:space="preserve"> points if all </w:t>
      </w:r>
      <w:r w:rsidR="00B173C2">
        <w:rPr>
          <w:color w:val="FF0000"/>
        </w:rPr>
        <w:t>3</w:t>
      </w:r>
      <w:r w:rsidRPr="00660B9A">
        <w:rPr>
          <w:color w:val="FF0000"/>
        </w:rPr>
        <w:t xml:space="preserve"> curves on the same graph. </w:t>
      </w:r>
    </w:p>
    <w:p w14:paraId="1B1F432F" w14:textId="415749DC" w:rsidR="00660B9A" w:rsidRDefault="00660B9A" w:rsidP="00660B9A">
      <w:pPr>
        <w:pStyle w:val="ListParagraph"/>
        <w:numPr>
          <w:ilvl w:val="0"/>
          <w:numId w:val="13"/>
        </w:numPr>
        <w:rPr>
          <w:color w:val="FF0000"/>
        </w:rPr>
      </w:pPr>
      <w:r>
        <w:rPr>
          <w:color w:val="FF0000"/>
        </w:rPr>
        <w:t>3</w:t>
      </w:r>
      <w:r w:rsidRPr="00660B9A">
        <w:rPr>
          <w:color w:val="FF0000"/>
        </w:rPr>
        <w:t xml:space="preserve"> points for x-axis (1</w:t>
      </w:r>
      <w:r w:rsidR="00B173C2">
        <w:rPr>
          <w:color w:val="FF0000"/>
        </w:rPr>
        <w:t>.5</w:t>
      </w:r>
      <w:r w:rsidRPr="00660B9A">
        <w:rPr>
          <w:color w:val="FF0000"/>
        </w:rPr>
        <w:t xml:space="preserve"> point</w:t>
      </w:r>
      <w:r w:rsidR="00B173C2">
        <w:rPr>
          <w:color w:val="FF0000"/>
        </w:rPr>
        <w:t>s</w:t>
      </w:r>
      <w:r w:rsidRPr="00660B9A">
        <w:rPr>
          <w:color w:val="FF0000"/>
        </w:rPr>
        <w:t xml:space="preserve"> for title, 1</w:t>
      </w:r>
      <w:r w:rsidR="00B173C2">
        <w:rPr>
          <w:color w:val="FF0000"/>
        </w:rPr>
        <w:t>.5</w:t>
      </w:r>
      <w:r w:rsidRPr="00660B9A">
        <w:rPr>
          <w:color w:val="FF0000"/>
        </w:rPr>
        <w:t xml:space="preserve"> point</w:t>
      </w:r>
      <w:r w:rsidR="00B173C2">
        <w:rPr>
          <w:color w:val="FF0000"/>
        </w:rPr>
        <w:t>s</w:t>
      </w:r>
      <w:r w:rsidRPr="00660B9A">
        <w:rPr>
          <w:color w:val="FF0000"/>
        </w:rPr>
        <w:t xml:space="preserve"> for units)</w:t>
      </w:r>
    </w:p>
    <w:p w14:paraId="261E212F" w14:textId="0E8052ED" w:rsidR="00660B9A" w:rsidRPr="00660B9A" w:rsidRDefault="00660B9A" w:rsidP="00660B9A">
      <w:pPr>
        <w:pStyle w:val="ListParagraph"/>
        <w:numPr>
          <w:ilvl w:val="0"/>
          <w:numId w:val="13"/>
        </w:numPr>
        <w:rPr>
          <w:color w:val="FF0000"/>
        </w:rPr>
      </w:pPr>
      <w:r w:rsidRPr="00660B9A">
        <w:rPr>
          <w:color w:val="FF0000"/>
        </w:rPr>
        <w:t xml:space="preserve"> </w:t>
      </w:r>
      <w:r>
        <w:rPr>
          <w:color w:val="FF0000"/>
        </w:rPr>
        <w:t>3</w:t>
      </w:r>
      <w:r w:rsidRPr="00660B9A">
        <w:rPr>
          <w:color w:val="FF0000"/>
        </w:rPr>
        <w:t xml:space="preserve"> points for y axis (1</w:t>
      </w:r>
      <w:r w:rsidR="00B173C2">
        <w:rPr>
          <w:color w:val="FF0000"/>
        </w:rPr>
        <w:t>.5</w:t>
      </w:r>
      <w:r w:rsidRPr="00660B9A">
        <w:rPr>
          <w:color w:val="FF0000"/>
        </w:rPr>
        <w:t xml:space="preserve"> p</w:t>
      </w:r>
      <w:r w:rsidR="00B173C2">
        <w:rPr>
          <w:color w:val="FF0000"/>
        </w:rPr>
        <w:t>o</w:t>
      </w:r>
      <w:r w:rsidRPr="00660B9A">
        <w:rPr>
          <w:color w:val="FF0000"/>
        </w:rPr>
        <w:t>int</w:t>
      </w:r>
      <w:r w:rsidR="00B173C2">
        <w:rPr>
          <w:color w:val="FF0000"/>
        </w:rPr>
        <w:t>s</w:t>
      </w:r>
      <w:r w:rsidRPr="00660B9A">
        <w:rPr>
          <w:color w:val="FF0000"/>
        </w:rPr>
        <w:t xml:space="preserve"> for title, 1</w:t>
      </w:r>
      <w:r w:rsidR="00B173C2">
        <w:rPr>
          <w:color w:val="FF0000"/>
        </w:rPr>
        <w:t>.5</w:t>
      </w:r>
      <w:r w:rsidRPr="00660B9A">
        <w:rPr>
          <w:color w:val="FF0000"/>
        </w:rPr>
        <w:t xml:space="preserve"> point</w:t>
      </w:r>
      <w:r w:rsidR="00B173C2">
        <w:rPr>
          <w:color w:val="FF0000"/>
        </w:rPr>
        <w:t>s</w:t>
      </w:r>
      <w:r w:rsidRPr="00660B9A">
        <w:rPr>
          <w:color w:val="FF0000"/>
        </w:rPr>
        <w:t xml:space="preserve"> for units)</w:t>
      </w:r>
    </w:p>
    <w:p w14:paraId="6A8CD547" w14:textId="5828582F" w:rsidR="006913A0" w:rsidRDefault="006913A0" w:rsidP="00A229AE">
      <w:pPr>
        <w:pStyle w:val="ListParagraph"/>
        <w:numPr>
          <w:ilvl w:val="0"/>
          <w:numId w:val="12"/>
        </w:numPr>
      </w:pPr>
      <w:r>
        <w:t>Include a plot below of your stress vs strain data, with stress on the y-axis and strain on the x-axis. Include all 4 rod specimens on the same graph, and make sure you have the appropriate axes titles (</w:t>
      </w:r>
      <w:r>
        <w:rPr>
          <w:b/>
          <w:bCs/>
        </w:rPr>
        <w:t>with units</w:t>
      </w:r>
      <w:r>
        <w:t>).</w:t>
      </w:r>
      <w:r w:rsidR="00660B9A">
        <w:t xml:space="preserve"> </w:t>
      </w:r>
      <w:r w:rsidR="00660B9A">
        <w:rPr>
          <w:b/>
          <w:bCs/>
        </w:rPr>
        <w:t>(15 points)</w:t>
      </w:r>
    </w:p>
    <w:p w14:paraId="4CE49193" w14:textId="37285234" w:rsidR="00660B9A" w:rsidRDefault="00660B9A" w:rsidP="00660B9A">
      <w:pPr>
        <w:pStyle w:val="ListParagraph"/>
        <w:numPr>
          <w:ilvl w:val="0"/>
          <w:numId w:val="14"/>
        </w:numPr>
        <w:rPr>
          <w:color w:val="FF0000"/>
        </w:rPr>
      </w:pPr>
      <w:r>
        <w:rPr>
          <w:color w:val="FF0000"/>
        </w:rPr>
        <w:t>3</w:t>
      </w:r>
      <w:r w:rsidRPr="00660B9A">
        <w:rPr>
          <w:color w:val="FF0000"/>
        </w:rPr>
        <w:t xml:space="preserve"> points for having graphs of force vs ΔL at all.</w:t>
      </w:r>
    </w:p>
    <w:p w14:paraId="77B1931C" w14:textId="427099F8" w:rsidR="00660B9A" w:rsidRDefault="00660B9A" w:rsidP="00660B9A">
      <w:pPr>
        <w:pStyle w:val="ListParagraph"/>
        <w:numPr>
          <w:ilvl w:val="0"/>
          <w:numId w:val="14"/>
        </w:numPr>
        <w:rPr>
          <w:color w:val="FF0000"/>
        </w:rPr>
      </w:pPr>
      <w:r>
        <w:rPr>
          <w:color w:val="FF0000"/>
        </w:rPr>
        <w:t xml:space="preserve">3 points for having </w:t>
      </w:r>
      <w:r w:rsidR="00EC46BB">
        <w:rPr>
          <w:color w:val="FF0000"/>
        </w:rPr>
        <w:t>stress</w:t>
      </w:r>
      <w:r>
        <w:rPr>
          <w:color w:val="FF0000"/>
        </w:rPr>
        <w:t xml:space="preserve"> on y axis and </w:t>
      </w:r>
      <w:r w:rsidR="00EC46BB">
        <w:rPr>
          <w:color w:val="FF0000"/>
        </w:rPr>
        <w:t>strain</w:t>
      </w:r>
      <w:r>
        <w:rPr>
          <w:color w:val="FF0000"/>
        </w:rPr>
        <w:t xml:space="preserve"> on x axis</w:t>
      </w:r>
    </w:p>
    <w:p w14:paraId="726589C9" w14:textId="1681BE11" w:rsidR="00660B9A" w:rsidRDefault="00660B9A" w:rsidP="00660B9A">
      <w:pPr>
        <w:pStyle w:val="ListParagraph"/>
        <w:numPr>
          <w:ilvl w:val="0"/>
          <w:numId w:val="14"/>
        </w:numPr>
        <w:rPr>
          <w:color w:val="FF0000"/>
        </w:rPr>
      </w:pPr>
      <w:r>
        <w:rPr>
          <w:color w:val="FF0000"/>
        </w:rPr>
        <w:t>3</w:t>
      </w:r>
      <w:r w:rsidRPr="00660B9A">
        <w:rPr>
          <w:color w:val="FF0000"/>
        </w:rPr>
        <w:t xml:space="preserve"> points if all 4 curves on the same graph. </w:t>
      </w:r>
    </w:p>
    <w:p w14:paraId="3C63E486" w14:textId="3FB7B1B4" w:rsidR="00660B9A" w:rsidRDefault="00660B9A" w:rsidP="00660B9A">
      <w:pPr>
        <w:pStyle w:val="ListParagraph"/>
        <w:numPr>
          <w:ilvl w:val="0"/>
          <w:numId w:val="14"/>
        </w:numPr>
        <w:rPr>
          <w:color w:val="FF0000"/>
        </w:rPr>
      </w:pPr>
      <w:r>
        <w:rPr>
          <w:color w:val="FF0000"/>
        </w:rPr>
        <w:t>3</w:t>
      </w:r>
      <w:r w:rsidRPr="00660B9A">
        <w:rPr>
          <w:color w:val="FF0000"/>
        </w:rPr>
        <w:t xml:space="preserve"> points for x-axis </w:t>
      </w:r>
      <w:r w:rsidR="00B173C2" w:rsidRPr="00660B9A">
        <w:rPr>
          <w:color w:val="FF0000"/>
        </w:rPr>
        <w:t>(1</w:t>
      </w:r>
      <w:r w:rsidR="00B173C2">
        <w:rPr>
          <w:color w:val="FF0000"/>
        </w:rPr>
        <w:t>.5</w:t>
      </w:r>
      <w:r w:rsidR="00B173C2" w:rsidRPr="00660B9A">
        <w:rPr>
          <w:color w:val="FF0000"/>
        </w:rPr>
        <w:t xml:space="preserve"> point</w:t>
      </w:r>
      <w:r w:rsidR="00B173C2">
        <w:rPr>
          <w:color w:val="FF0000"/>
        </w:rPr>
        <w:t>s</w:t>
      </w:r>
      <w:r w:rsidR="00B173C2" w:rsidRPr="00660B9A">
        <w:rPr>
          <w:color w:val="FF0000"/>
        </w:rPr>
        <w:t xml:space="preserve"> for title, 1</w:t>
      </w:r>
      <w:r w:rsidR="00B173C2">
        <w:rPr>
          <w:color w:val="FF0000"/>
        </w:rPr>
        <w:t>.5</w:t>
      </w:r>
      <w:r w:rsidR="00B173C2" w:rsidRPr="00660B9A">
        <w:rPr>
          <w:color w:val="FF0000"/>
        </w:rPr>
        <w:t xml:space="preserve"> point</w:t>
      </w:r>
      <w:r w:rsidR="00B173C2">
        <w:rPr>
          <w:color w:val="FF0000"/>
        </w:rPr>
        <w:t>s</w:t>
      </w:r>
      <w:r w:rsidR="00B173C2" w:rsidRPr="00660B9A">
        <w:rPr>
          <w:color w:val="FF0000"/>
        </w:rPr>
        <w:t xml:space="preserve"> for units)</w:t>
      </w:r>
    </w:p>
    <w:p w14:paraId="5F42AFEF" w14:textId="47451C30" w:rsidR="00660B9A" w:rsidRPr="00660B9A" w:rsidRDefault="00660B9A" w:rsidP="00660B9A">
      <w:pPr>
        <w:pStyle w:val="ListParagraph"/>
        <w:numPr>
          <w:ilvl w:val="0"/>
          <w:numId w:val="14"/>
        </w:numPr>
        <w:rPr>
          <w:color w:val="FF0000"/>
        </w:rPr>
      </w:pPr>
      <w:r>
        <w:rPr>
          <w:color w:val="FF0000"/>
        </w:rPr>
        <w:t>3</w:t>
      </w:r>
      <w:r w:rsidRPr="00660B9A">
        <w:rPr>
          <w:color w:val="FF0000"/>
        </w:rPr>
        <w:t xml:space="preserve"> points for y axis </w:t>
      </w:r>
      <w:r w:rsidR="00B173C2" w:rsidRPr="00660B9A">
        <w:rPr>
          <w:color w:val="FF0000"/>
        </w:rPr>
        <w:t>(1</w:t>
      </w:r>
      <w:r w:rsidR="00B173C2">
        <w:rPr>
          <w:color w:val="FF0000"/>
        </w:rPr>
        <w:t>.5</w:t>
      </w:r>
      <w:r w:rsidR="00B173C2" w:rsidRPr="00660B9A">
        <w:rPr>
          <w:color w:val="FF0000"/>
        </w:rPr>
        <w:t xml:space="preserve"> point</w:t>
      </w:r>
      <w:r w:rsidR="00B173C2">
        <w:rPr>
          <w:color w:val="FF0000"/>
        </w:rPr>
        <w:t>s</w:t>
      </w:r>
      <w:r w:rsidR="00B173C2" w:rsidRPr="00660B9A">
        <w:rPr>
          <w:color w:val="FF0000"/>
        </w:rPr>
        <w:t xml:space="preserve"> for title, 1</w:t>
      </w:r>
      <w:r w:rsidR="00B173C2">
        <w:rPr>
          <w:color w:val="FF0000"/>
        </w:rPr>
        <w:t>.5</w:t>
      </w:r>
      <w:r w:rsidR="00B173C2" w:rsidRPr="00660B9A">
        <w:rPr>
          <w:color w:val="FF0000"/>
        </w:rPr>
        <w:t xml:space="preserve"> point</w:t>
      </w:r>
      <w:r w:rsidR="00B173C2">
        <w:rPr>
          <w:color w:val="FF0000"/>
        </w:rPr>
        <w:t>s</w:t>
      </w:r>
      <w:r w:rsidR="00B173C2" w:rsidRPr="00660B9A">
        <w:rPr>
          <w:color w:val="FF0000"/>
        </w:rPr>
        <w:t xml:space="preserve"> for units)</w:t>
      </w:r>
    </w:p>
    <w:p w14:paraId="5E27E6AB" w14:textId="65416DC9" w:rsidR="006913A0" w:rsidRDefault="006913A0" w:rsidP="00A229AE">
      <w:pPr>
        <w:pStyle w:val="ListParagraph"/>
        <w:numPr>
          <w:ilvl w:val="0"/>
          <w:numId w:val="12"/>
        </w:numPr>
      </w:pPr>
      <w:r>
        <w:t>Report the Young’s Modulus (</w:t>
      </w:r>
      <w:r>
        <w:rPr>
          <w:b/>
          <w:bCs/>
        </w:rPr>
        <w:t>with units</w:t>
      </w:r>
      <w:r>
        <w:t>) for each of the rod specimens below</w:t>
      </w:r>
      <w:r w:rsidR="00660B9A">
        <w:t xml:space="preserve"> </w:t>
      </w:r>
      <w:r w:rsidR="00660B9A">
        <w:rPr>
          <w:b/>
          <w:bCs/>
        </w:rPr>
        <w:t>(10 points)</w:t>
      </w:r>
    </w:p>
    <w:tbl>
      <w:tblPr>
        <w:tblStyle w:val="TableGrid"/>
        <w:tblW w:w="0" w:type="auto"/>
        <w:tblInd w:w="1555" w:type="dxa"/>
        <w:tblLook w:val="04A0" w:firstRow="1" w:lastRow="0" w:firstColumn="1" w:lastColumn="0" w:noHBand="0" w:noVBand="1"/>
      </w:tblPr>
      <w:tblGrid>
        <w:gridCol w:w="3116"/>
        <w:gridCol w:w="3117"/>
      </w:tblGrid>
      <w:tr w:rsidR="006913A0" w14:paraId="0866FB98" w14:textId="77777777" w:rsidTr="006913A0">
        <w:tc>
          <w:tcPr>
            <w:tcW w:w="3116" w:type="dxa"/>
          </w:tcPr>
          <w:p w14:paraId="3FB296DB" w14:textId="77777777" w:rsidR="006913A0" w:rsidRDefault="006913A0" w:rsidP="00F55208">
            <w:r>
              <w:t>Specimen</w:t>
            </w:r>
          </w:p>
        </w:tc>
        <w:tc>
          <w:tcPr>
            <w:tcW w:w="3117" w:type="dxa"/>
          </w:tcPr>
          <w:p w14:paraId="41522BCC" w14:textId="50629AF0" w:rsidR="006913A0" w:rsidRDefault="006913A0" w:rsidP="00F55208">
            <w:r>
              <w:t>Young’s Modulus</w:t>
            </w:r>
          </w:p>
        </w:tc>
      </w:tr>
      <w:tr w:rsidR="006913A0" w14:paraId="46EB10C7" w14:textId="77777777" w:rsidTr="006913A0">
        <w:tc>
          <w:tcPr>
            <w:tcW w:w="3116" w:type="dxa"/>
          </w:tcPr>
          <w:p w14:paraId="71CE9875" w14:textId="77777777" w:rsidR="006913A0" w:rsidRDefault="006913A0" w:rsidP="00F55208">
            <w:r>
              <w:t>Thin Rod</w:t>
            </w:r>
          </w:p>
        </w:tc>
        <w:tc>
          <w:tcPr>
            <w:tcW w:w="3117" w:type="dxa"/>
          </w:tcPr>
          <w:p w14:paraId="1DBBC115" w14:textId="77777777" w:rsidR="006913A0" w:rsidRDefault="006913A0" w:rsidP="00F55208"/>
        </w:tc>
      </w:tr>
      <w:tr w:rsidR="006913A0" w14:paraId="7B69AA4F" w14:textId="77777777" w:rsidTr="006913A0">
        <w:tc>
          <w:tcPr>
            <w:tcW w:w="3116" w:type="dxa"/>
          </w:tcPr>
          <w:p w14:paraId="42EF8D71" w14:textId="77777777" w:rsidR="006913A0" w:rsidRDefault="006913A0" w:rsidP="00F55208">
            <w:r>
              <w:t>Medium Rod</w:t>
            </w:r>
          </w:p>
        </w:tc>
        <w:tc>
          <w:tcPr>
            <w:tcW w:w="3117" w:type="dxa"/>
          </w:tcPr>
          <w:p w14:paraId="7B11F825" w14:textId="77777777" w:rsidR="006913A0" w:rsidRDefault="006913A0" w:rsidP="00F55208"/>
        </w:tc>
      </w:tr>
      <w:tr w:rsidR="006913A0" w14:paraId="5FAAB879" w14:textId="77777777" w:rsidTr="006913A0">
        <w:tc>
          <w:tcPr>
            <w:tcW w:w="3116" w:type="dxa"/>
          </w:tcPr>
          <w:p w14:paraId="5DBB9522" w14:textId="77777777" w:rsidR="006913A0" w:rsidRDefault="006913A0" w:rsidP="00F55208">
            <w:r>
              <w:lastRenderedPageBreak/>
              <w:t>Thick Rod</w:t>
            </w:r>
          </w:p>
        </w:tc>
        <w:tc>
          <w:tcPr>
            <w:tcW w:w="3117" w:type="dxa"/>
          </w:tcPr>
          <w:p w14:paraId="005533A4" w14:textId="77777777" w:rsidR="006913A0" w:rsidRDefault="006913A0" w:rsidP="00F55208"/>
        </w:tc>
      </w:tr>
    </w:tbl>
    <w:p w14:paraId="509FEF56" w14:textId="021A9C03" w:rsidR="00660B9A" w:rsidRDefault="00660B9A" w:rsidP="00660B9A">
      <w:pPr>
        <w:pStyle w:val="ListParagraph"/>
        <w:numPr>
          <w:ilvl w:val="0"/>
          <w:numId w:val="15"/>
        </w:numPr>
        <w:rPr>
          <w:color w:val="FF0000"/>
        </w:rPr>
      </w:pPr>
      <w:r>
        <w:rPr>
          <w:color w:val="FF0000"/>
        </w:rPr>
        <w:t>10 points for Young’s Modulus data that makes sense</w:t>
      </w:r>
      <w:r w:rsidR="00FC6CEA">
        <w:rPr>
          <w:color w:val="FF0000"/>
        </w:rPr>
        <w:t xml:space="preserve"> (or work that makes sense). Full points given for using the slope of a line of best fit OR calculating the slope from individual points. Values should like</w:t>
      </w:r>
      <w:r w:rsidR="00B173C2">
        <w:rPr>
          <w:color w:val="FF0000"/>
        </w:rPr>
        <w:t>ly</w:t>
      </w:r>
      <w:r w:rsidR="00FC6CEA">
        <w:rPr>
          <w:color w:val="FF0000"/>
        </w:rPr>
        <w:t xml:space="preserve"> be in the 1-10 MPa range. </w:t>
      </w:r>
      <w:r w:rsidR="00FC6CEA">
        <w:rPr>
          <w:b/>
          <w:bCs/>
          <w:color w:val="FF0000"/>
        </w:rPr>
        <w:t xml:space="preserve">Note: If you already took off points for incorrect stress/strain values DO NOT take off points again for incorrect Young’s Modulus values </w:t>
      </w:r>
      <w:proofErr w:type="gramStart"/>
      <w:r w:rsidR="00FC6CEA">
        <w:rPr>
          <w:b/>
          <w:bCs/>
          <w:color w:val="FF0000"/>
        </w:rPr>
        <w:t>unless how</w:t>
      </w:r>
      <w:proofErr w:type="gramEnd"/>
      <w:r w:rsidR="00FC6CEA">
        <w:rPr>
          <w:b/>
          <w:bCs/>
          <w:color w:val="FF0000"/>
        </w:rPr>
        <w:t xml:space="preserve"> they got the values were incorrect</w:t>
      </w:r>
    </w:p>
    <w:p w14:paraId="5A506453" w14:textId="562EC123" w:rsidR="00EC46BB" w:rsidRPr="00660B9A" w:rsidRDefault="00EC46BB" w:rsidP="00660B9A">
      <w:pPr>
        <w:pStyle w:val="ListParagraph"/>
        <w:numPr>
          <w:ilvl w:val="0"/>
          <w:numId w:val="15"/>
        </w:numPr>
        <w:rPr>
          <w:color w:val="FF0000"/>
        </w:rPr>
      </w:pPr>
      <w:r>
        <w:rPr>
          <w:color w:val="FF0000"/>
        </w:rPr>
        <w:t xml:space="preserve">If values don’t make sense but you can look at the equations/work to see where the error lies and it was a simple error, </w:t>
      </w:r>
      <w:proofErr w:type="gramStart"/>
      <w:r>
        <w:rPr>
          <w:color w:val="FF0000"/>
        </w:rPr>
        <w:t>can</w:t>
      </w:r>
      <w:proofErr w:type="gramEnd"/>
      <w:r>
        <w:rPr>
          <w:color w:val="FF0000"/>
        </w:rPr>
        <w:t xml:space="preserve"> give partial credit (i.e. take off 2 points)</w:t>
      </w:r>
    </w:p>
    <w:p w14:paraId="71680C73" w14:textId="1681A415" w:rsidR="006913A0" w:rsidRDefault="006913A0" w:rsidP="006913A0">
      <w:pPr>
        <w:pStyle w:val="ListParagraph"/>
        <w:numPr>
          <w:ilvl w:val="0"/>
          <w:numId w:val="12"/>
        </w:numPr>
      </w:pPr>
      <w:r>
        <w:t>Based on the data above</w:t>
      </w:r>
      <w:r w:rsidR="00F0449D">
        <w:t xml:space="preserve"> (both the curves AND the Young’s Modulus value)</w:t>
      </w:r>
      <w:r>
        <w:t xml:space="preserve">, </w:t>
      </w:r>
      <w:r w:rsidR="00B173C2">
        <w:t>can you tell which rod was made from a different material</w:t>
      </w:r>
      <w:r>
        <w:t>?</w:t>
      </w:r>
      <w:r w:rsidR="00B173C2">
        <w:t xml:space="preserve"> If so, which one?</w:t>
      </w:r>
      <w:r>
        <w:t xml:space="preserve"> Explain your rationale</w:t>
      </w:r>
      <w:r w:rsidR="00D57C21">
        <w:t xml:space="preserve"> </w:t>
      </w:r>
      <w:r w:rsidR="00D57C21">
        <w:rPr>
          <w:b/>
          <w:bCs/>
        </w:rPr>
        <w:t>(10 points)</w:t>
      </w:r>
    </w:p>
    <w:p w14:paraId="6F014E37" w14:textId="38AA6DE1" w:rsidR="00660B9A" w:rsidRDefault="00660B9A" w:rsidP="00660B9A">
      <w:pPr>
        <w:pStyle w:val="ListParagraph"/>
        <w:numPr>
          <w:ilvl w:val="0"/>
          <w:numId w:val="15"/>
        </w:numPr>
        <w:rPr>
          <w:color w:val="FF0000"/>
        </w:rPr>
      </w:pPr>
      <w:r>
        <w:rPr>
          <w:color w:val="FF0000"/>
        </w:rPr>
        <w:t xml:space="preserve">10 points for a well-reasoned explanation that matches the data. </w:t>
      </w:r>
      <w:r w:rsidR="00B173C2">
        <w:rPr>
          <w:color w:val="FF0000"/>
        </w:rPr>
        <w:t xml:space="preserve">Expected answer is that the medium rod was made from a different, stiffer material. However, imprecision with measurement/data collection can lead to alternative conclusions. </w:t>
      </w:r>
      <w:proofErr w:type="gramStart"/>
      <w:r w:rsidR="00B173C2">
        <w:rPr>
          <w:color w:val="FF0000"/>
        </w:rPr>
        <w:t>As long as</w:t>
      </w:r>
      <w:proofErr w:type="gramEnd"/>
      <w:r w:rsidR="00B173C2">
        <w:rPr>
          <w:color w:val="FF0000"/>
        </w:rPr>
        <w:t xml:space="preserve"> conclusions match, </w:t>
      </w:r>
      <w:proofErr w:type="gramStart"/>
      <w:r w:rsidR="00B173C2">
        <w:rPr>
          <w:color w:val="FF0000"/>
        </w:rPr>
        <w:t>data,</w:t>
      </w:r>
      <w:proofErr w:type="gramEnd"/>
      <w:r w:rsidR="00B173C2">
        <w:rPr>
          <w:color w:val="FF0000"/>
        </w:rPr>
        <w:t xml:space="preserve"> give full points. </w:t>
      </w:r>
      <w:r>
        <w:rPr>
          <w:color w:val="FF0000"/>
        </w:rPr>
        <w:t>Examples of good responses include “</w:t>
      </w:r>
      <w:r w:rsidR="00B173C2">
        <w:rPr>
          <w:color w:val="FF0000"/>
        </w:rPr>
        <w:t>Could not tell the difference because all rods had different Young’s modulus</w:t>
      </w:r>
      <w:r>
        <w:rPr>
          <w:color w:val="FF0000"/>
        </w:rPr>
        <w:t>” “</w:t>
      </w:r>
      <w:r w:rsidR="00B173C2">
        <w:rPr>
          <w:color w:val="FF0000"/>
        </w:rPr>
        <w:t xml:space="preserve">Could not tell the difference because all rods </w:t>
      </w:r>
      <w:r>
        <w:rPr>
          <w:color w:val="FF0000"/>
        </w:rPr>
        <w:t>stress vs strain shapes</w:t>
      </w:r>
      <w:r w:rsidR="00B173C2">
        <w:rPr>
          <w:color w:val="FF0000"/>
        </w:rPr>
        <w:t xml:space="preserve"> were different</w:t>
      </w:r>
      <w:r>
        <w:rPr>
          <w:color w:val="FF0000"/>
        </w:rPr>
        <w:t>”, “</w:t>
      </w:r>
      <w:r w:rsidR="00B173C2">
        <w:rPr>
          <w:color w:val="FF0000"/>
        </w:rPr>
        <w:t>Rod X was made from a different material because it clearly had a different Young’s modulus</w:t>
      </w:r>
      <w:r>
        <w:rPr>
          <w:color w:val="FF0000"/>
        </w:rPr>
        <w:t>”, “</w:t>
      </w:r>
      <w:r w:rsidR="00B173C2">
        <w:rPr>
          <w:color w:val="FF0000"/>
        </w:rPr>
        <w:t xml:space="preserve">Rod X was made from a different material because it clearly had a different </w:t>
      </w:r>
      <w:r w:rsidR="00B173C2">
        <w:rPr>
          <w:color w:val="FF0000"/>
        </w:rPr>
        <w:t>shape/slope of the stress-strain curve</w:t>
      </w:r>
      <w:r>
        <w:rPr>
          <w:color w:val="FF0000"/>
        </w:rPr>
        <w:t xml:space="preserve">”. </w:t>
      </w:r>
    </w:p>
    <w:p w14:paraId="41D08453" w14:textId="417CDFF6" w:rsidR="00660B9A" w:rsidRDefault="00660B9A" w:rsidP="00660B9A">
      <w:pPr>
        <w:pStyle w:val="ListParagraph"/>
        <w:numPr>
          <w:ilvl w:val="0"/>
          <w:numId w:val="15"/>
        </w:numPr>
        <w:rPr>
          <w:color w:val="FF0000"/>
        </w:rPr>
      </w:pPr>
      <w:r>
        <w:rPr>
          <w:color w:val="FF0000"/>
        </w:rPr>
        <w:t>Answers that don’t match back to the data displayed with some rationale at all should be given 0 points.</w:t>
      </w:r>
    </w:p>
    <w:p w14:paraId="290DF324" w14:textId="4B6F2532" w:rsidR="00660B9A" w:rsidRPr="00660B9A" w:rsidRDefault="00660B9A" w:rsidP="00660B9A">
      <w:pPr>
        <w:pStyle w:val="ListParagraph"/>
        <w:numPr>
          <w:ilvl w:val="0"/>
          <w:numId w:val="15"/>
        </w:numPr>
        <w:rPr>
          <w:color w:val="FF0000"/>
        </w:rPr>
      </w:pPr>
      <w:r>
        <w:rPr>
          <w:color w:val="FF0000"/>
        </w:rPr>
        <w:t xml:space="preserve">Can give partial credit at grader’s discretion (5 points) for answers which </w:t>
      </w:r>
      <w:proofErr w:type="gramStart"/>
      <w:r>
        <w:rPr>
          <w:color w:val="FF0000"/>
        </w:rPr>
        <w:t>has</w:t>
      </w:r>
      <w:proofErr w:type="gramEnd"/>
      <w:r>
        <w:rPr>
          <w:color w:val="FF0000"/>
        </w:rPr>
        <w:t xml:space="preserve"> issues but are along the right track</w:t>
      </w:r>
    </w:p>
    <w:p w14:paraId="6405AF0B" w14:textId="1D549411" w:rsidR="006913A0" w:rsidRDefault="006913A0" w:rsidP="006913A0">
      <w:pPr>
        <w:pStyle w:val="ListParagraph"/>
        <w:numPr>
          <w:ilvl w:val="0"/>
          <w:numId w:val="12"/>
        </w:numPr>
      </w:pPr>
      <w:r>
        <w:t xml:space="preserve">Compare the shapes of the curves in the graph from Question 2 (Force vs Δ Length Curve) to the shapes of the curves in the graph from Question 3 (Stress vs Strain). What is the benefit of analyzing mechanical properties of materials using stress and strain compared to analyzing mechanical properties of materials using force and deformation? </w:t>
      </w:r>
      <w:r w:rsidR="00D57C21">
        <w:t xml:space="preserve"> </w:t>
      </w:r>
      <w:r w:rsidR="00D57C21">
        <w:rPr>
          <w:b/>
          <w:bCs/>
        </w:rPr>
        <w:t>(10 points)</w:t>
      </w:r>
    </w:p>
    <w:p w14:paraId="500017F1" w14:textId="1219B931" w:rsidR="00EC46BB" w:rsidRDefault="00EC46BB" w:rsidP="00EC46BB">
      <w:pPr>
        <w:pStyle w:val="ListParagraph"/>
        <w:numPr>
          <w:ilvl w:val="0"/>
          <w:numId w:val="18"/>
        </w:numPr>
      </w:pPr>
      <w:r>
        <w:rPr>
          <w:color w:val="FF0000"/>
        </w:rPr>
        <w:t>3 points for having some mention of comparing shapes of curves in the two graphs. Exactly what was said is not important</w:t>
      </w:r>
    </w:p>
    <w:p w14:paraId="524E6E07" w14:textId="01C32E5E" w:rsidR="00EC46BB" w:rsidRDefault="00EC46BB" w:rsidP="00EC46BB">
      <w:pPr>
        <w:pStyle w:val="ListParagraph"/>
        <w:numPr>
          <w:ilvl w:val="0"/>
          <w:numId w:val="16"/>
        </w:numPr>
        <w:rPr>
          <w:color w:val="FF0000"/>
        </w:rPr>
      </w:pPr>
      <w:r>
        <w:rPr>
          <w:color w:val="FF0000"/>
        </w:rPr>
        <w:t xml:space="preserve">7 points for solid answer to main </w:t>
      </w:r>
      <w:proofErr w:type="gramStart"/>
      <w:r>
        <w:rPr>
          <w:color w:val="FF0000"/>
        </w:rPr>
        <w:t>question..</w:t>
      </w:r>
      <w:proofErr w:type="gramEnd"/>
      <w:r>
        <w:rPr>
          <w:color w:val="FF0000"/>
        </w:rPr>
        <w:t xml:space="preserve"> Can give partial credit if answer has issues but is on the right track. You can be very generous in grading this one. Expected answer is below, others are okay at grader’s discretion (be lenient)</w:t>
      </w:r>
    </w:p>
    <w:p w14:paraId="26DE0ACC" w14:textId="68721646" w:rsidR="00EC46BB" w:rsidRDefault="00EC46BB" w:rsidP="00EC46BB">
      <w:pPr>
        <w:pStyle w:val="ListParagraph"/>
        <w:numPr>
          <w:ilvl w:val="0"/>
          <w:numId w:val="16"/>
        </w:numPr>
        <w:rPr>
          <w:color w:val="FF0000"/>
        </w:rPr>
      </w:pPr>
      <w:r>
        <w:rPr>
          <w:color w:val="FF0000"/>
        </w:rPr>
        <w:t>"Analyzing material properties using stress-strain allows you to remove/negate/normalize the impact of shape on the mechanical testing results. If you look at force vs length materials that have the same mechanical properties can end up looking very different if they have different shapes”</w:t>
      </w:r>
    </w:p>
    <w:p w14:paraId="20807375" w14:textId="4D342B38" w:rsidR="006913A0" w:rsidRDefault="006913A0" w:rsidP="006913A0">
      <w:pPr>
        <w:pStyle w:val="ListParagraph"/>
        <w:numPr>
          <w:ilvl w:val="0"/>
          <w:numId w:val="12"/>
        </w:numPr>
      </w:pPr>
      <w:r>
        <w:t>Compare the final unloaded lengths</w:t>
      </w:r>
      <w:r w:rsidR="00F339A3">
        <w:t xml:space="preserve"> and cross-sectional areas</w:t>
      </w:r>
      <w:r>
        <w:t xml:space="preserve"> of the specimens (Step 5 from the experiment above) to the original </w:t>
      </w:r>
      <w:r w:rsidR="00F339A3">
        <w:t>dimensions</w:t>
      </w:r>
      <w:r>
        <w:t xml:space="preserve"> of the specimens (Step 1 from experiment above). Based on this comparison, do you think these </w:t>
      </w:r>
      <w:r w:rsidR="00F0449D">
        <w:t>specimens experienced plastic or elastic deformation? Explain your rationale.</w:t>
      </w:r>
      <w:r w:rsidR="00D57C21">
        <w:t xml:space="preserve"> </w:t>
      </w:r>
      <w:r w:rsidR="00D57C21">
        <w:rPr>
          <w:b/>
          <w:bCs/>
        </w:rPr>
        <w:t>(10 points)</w:t>
      </w:r>
    </w:p>
    <w:p w14:paraId="497CAE2C" w14:textId="665F4B81" w:rsidR="00EC46BB" w:rsidRDefault="00EC46BB" w:rsidP="00EC46BB">
      <w:pPr>
        <w:pStyle w:val="ListParagraph"/>
        <w:numPr>
          <w:ilvl w:val="0"/>
          <w:numId w:val="18"/>
        </w:numPr>
      </w:pPr>
      <w:r>
        <w:rPr>
          <w:color w:val="FF0000"/>
        </w:rPr>
        <w:t>3 points for having some mention of the starting and final dimensions of the specimens</w:t>
      </w:r>
    </w:p>
    <w:p w14:paraId="12DF209E" w14:textId="59FC3A49" w:rsidR="00EC46BB" w:rsidRPr="00EC46BB" w:rsidRDefault="00EC46BB" w:rsidP="00EC46BB">
      <w:pPr>
        <w:pStyle w:val="ListParagraph"/>
        <w:numPr>
          <w:ilvl w:val="0"/>
          <w:numId w:val="16"/>
        </w:numPr>
      </w:pPr>
      <w:r>
        <w:rPr>
          <w:color w:val="FF0000"/>
        </w:rPr>
        <w:lastRenderedPageBreak/>
        <w:t xml:space="preserve">7 points for solid answer to main </w:t>
      </w:r>
      <w:proofErr w:type="gramStart"/>
      <w:r>
        <w:rPr>
          <w:color w:val="FF0000"/>
        </w:rPr>
        <w:t>question..</w:t>
      </w:r>
      <w:proofErr w:type="gramEnd"/>
      <w:r>
        <w:rPr>
          <w:color w:val="FF0000"/>
        </w:rPr>
        <w:t xml:space="preserve"> Can give partial credit if answer has issues but is on the right track. You can be very generous in grading this one. </w:t>
      </w:r>
      <w:proofErr w:type="gramStart"/>
      <w:r>
        <w:rPr>
          <w:color w:val="FF0000"/>
        </w:rPr>
        <w:t>As long as</w:t>
      </w:r>
      <w:proofErr w:type="gramEnd"/>
      <w:r>
        <w:rPr>
          <w:color w:val="FF0000"/>
        </w:rPr>
        <w:t xml:space="preserve"> students correctly link their data to an answer in the following ways, </w:t>
      </w:r>
      <w:proofErr w:type="gramStart"/>
      <w:r>
        <w:rPr>
          <w:color w:val="FF0000"/>
        </w:rPr>
        <w:t>should</w:t>
      </w:r>
      <w:proofErr w:type="gramEnd"/>
      <w:r>
        <w:rPr>
          <w:color w:val="FF0000"/>
        </w:rPr>
        <w:t xml:space="preserve"> be given full points</w:t>
      </w:r>
    </w:p>
    <w:p w14:paraId="1F0F41AA" w14:textId="35584D19" w:rsidR="00EC46BB" w:rsidRPr="00EC46BB" w:rsidRDefault="00EC46BB" w:rsidP="00EC46BB">
      <w:pPr>
        <w:pStyle w:val="ListParagraph"/>
        <w:numPr>
          <w:ilvl w:val="1"/>
          <w:numId w:val="16"/>
        </w:numPr>
      </w:pPr>
      <w:r>
        <w:rPr>
          <w:color w:val="FF0000"/>
        </w:rPr>
        <w:t>Change in final vs starting dimensions = plastic deformation</w:t>
      </w:r>
    </w:p>
    <w:p w14:paraId="6B0C3264" w14:textId="36BD4129" w:rsidR="00EC46BB" w:rsidRDefault="00EC46BB" w:rsidP="00EC46BB">
      <w:pPr>
        <w:pStyle w:val="ListParagraph"/>
        <w:numPr>
          <w:ilvl w:val="1"/>
          <w:numId w:val="16"/>
        </w:numPr>
      </w:pPr>
      <w:r>
        <w:rPr>
          <w:color w:val="FF0000"/>
        </w:rPr>
        <w:t>No change in final vs starting dimensions = elastic deformation</w:t>
      </w:r>
    </w:p>
    <w:sectPr w:rsidR="00EC46BB" w:rsidSect="003735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45E23" w14:textId="77777777" w:rsidR="00D36A1B" w:rsidRDefault="00D36A1B" w:rsidP="0009717A">
      <w:pPr>
        <w:spacing w:after="0" w:line="240" w:lineRule="auto"/>
      </w:pPr>
      <w:r>
        <w:separator/>
      </w:r>
    </w:p>
  </w:endnote>
  <w:endnote w:type="continuationSeparator" w:id="0">
    <w:p w14:paraId="1CAE73E2" w14:textId="77777777" w:rsidR="00D36A1B" w:rsidRDefault="00D36A1B" w:rsidP="0009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448E" w14:textId="77777777" w:rsidR="00D36A1B" w:rsidRDefault="00D36A1B" w:rsidP="0009717A">
      <w:pPr>
        <w:spacing w:after="0" w:line="240" w:lineRule="auto"/>
      </w:pPr>
      <w:r>
        <w:separator/>
      </w:r>
    </w:p>
  </w:footnote>
  <w:footnote w:type="continuationSeparator" w:id="0">
    <w:p w14:paraId="6311FE70" w14:textId="77777777" w:rsidR="00D36A1B" w:rsidRDefault="00D36A1B" w:rsidP="00097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31B"/>
    <w:multiLevelType w:val="hybridMultilevel"/>
    <w:tmpl w:val="06F436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F356FF"/>
    <w:multiLevelType w:val="hybridMultilevel"/>
    <w:tmpl w:val="AC1C4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FE19F0"/>
    <w:multiLevelType w:val="hybridMultilevel"/>
    <w:tmpl w:val="6A302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0718E5"/>
    <w:multiLevelType w:val="hybridMultilevel"/>
    <w:tmpl w:val="86BA245C"/>
    <w:lvl w:ilvl="0" w:tplc="47EEC98C">
      <w:start w:val="1"/>
      <w:numFmt w:val="bullet"/>
      <w:lvlText w:val="•"/>
      <w:lvlJc w:val="left"/>
      <w:pPr>
        <w:tabs>
          <w:tab w:val="num" w:pos="720"/>
        </w:tabs>
        <w:ind w:left="720" w:hanging="360"/>
      </w:pPr>
      <w:rPr>
        <w:rFonts w:ascii="Arial" w:hAnsi="Arial" w:hint="default"/>
      </w:rPr>
    </w:lvl>
    <w:lvl w:ilvl="1" w:tplc="7FBCE214" w:tentative="1">
      <w:start w:val="1"/>
      <w:numFmt w:val="bullet"/>
      <w:lvlText w:val="•"/>
      <w:lvlJc w:val="left"/>
      <w:pPr>
        <w:tabs>
          <w:tab w:val="num" w:pos="1440"/>
        </w:tabs>
        <w:ind w:left="1440" w:hanging="360"/>
      </w:pPr>
      <w:rPr>
        <w:rFonts w:ascii="Arial" w:hAnsi="Arial" w:hint="default"/>
      </w:rPr>
    </w:lvl>
    <w:lvl w:ilvl="2" w:tplc="D21890D8" w:tentative="1">
      <w:start w:val="1"/>
      <w:numFmt w:val="bullet"/>
      <w:lvlText w:val="•"/>
      <w:lvlJc w:val="left"/>
      <w:pPr>
        <w:tabs>
          <w:tab w:val="num" w:pos="2160"/>
        </w:tabs>
        <w:ind w:left="2160" w:hanging="360"/>
      </w:pPr>
      <w:rPr>
        <w:rFonts w:ascii="Arial" w:hAnsi="Arial" w:hint="default"/>
      </w:rPr>
    </w:lvl>
    <w:lvl w:ilvl="3" w:tplc="4ADE9D9C" w:tentative="1">
      <w:start w:val="1"/>
      <w:numFmt w:val="bullet"/>
      <w:lvlText w:val="•"/>
      <w:lvlJc w:val="left"/>
      <w:pPr>
        <w:tabs>
          <w:tab w:val="num" w:pos="2880"/>
        </w:tabs>
        <w:ind w:left="2880" w:hanging="360"/>
      </w:pPr>
      <w:rPr>
        <w:rFonts w:ascii="Arial" w:hAnsi="Arial" w:hint="default"/>
      </w:rPr>
    </w:lvl>
    <w:lvl w:ilvl="4" w:tplc="1A382AC4" w:tentative="1">
      <w:start w:val="1"/>
      <w:numFmt w:val="bullet"/>
      <w:lvlText w:val="•"/>
      <w:lvlJc w:val="left"/>
      <w:pPr>
        <w:tabs>
          <w:tab w:val="num" w:pos="3600"/>
        </w:tabs>
        <w:ind w:left="3600" w:hanging="360"/>
      </w:pPr>
      <w:rPr>
        <w:rFonts w:ascii="Arial" w:hAnsi="Arial" w:hint="default"/>
      </w:rPr>
    </w:lvl>
    <w:lvl w:ilvl="5" w:tplc="133C2878" w:tentative="1">
      <w:start w:val="1"/>
      <w:numFmt w:val="bullet"/>
      <w:lvlText w:val="•"/>
      <w:lvlJc w:val="left"/>
      <w:pPr>
        <w:tabs>
          <w:tab w:val="num" w:pos="4320"/>
        </w:tabs>
        <w:ind w:left="4320" w:hanging="360"/>
      </w:pPr>
      <w:rPr>
        <w:rFonts w:ascii="Arial" w:hAnsi="Arial" w:hint="default"/>
      </w:rPr>
    </w:lvl>
    <w:lvl w:ilvl="6" w:tplc="D26E5C26" w:tentative="1">
      <w:start w:val="1"/>
      <w:numFmt w:val="bullet"/>
      <w:lvlText w:val="•"/>
      <w:lvlJc w:val="left"/>
      <w:pPr>
        <w:tabs>
          <w:tab w:val="num" w:pos="5040"/>
        </w:tabs>
        <w:ind w:left="5040" w:hanging="360"/>
      </w:pPr>
      <w:rPr>
        <w:rFonts w:ascii="Arial" w:hAnsi="Arial" w:hint="default"/>
      </w:rPr>
    </w:lvl>
    <w:lvl w:ilvl="7" w:tplc="9334C1F0" w:tentative="1">
      <w:start w:val="1"/>
      <w:numFmt w:val="bullet"/>
      <w:lvlText w:val="•"/>
      <w:lvlJc w:val="left"/>
      <w:pPr>
        <w:tabs>
          <w:tab w:val="num" w:pos="5760"/>
        </w:tabs>
        <w:ind w:left="5760" w:hanging="360"/>
      </w:pPr>
      <w:rPr>
        <w:rFonts w:ascii="Arial" w:hAnsi="Arial" w:hint="default"/>
      </w:rPr>
    </w:lvl>
    <w:lvl w:ilvl="8" w:tplc="A6602C9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C6F586C"/>
    <w:multiLevelType w:val="hybridMultilevel"/>
    <w:tmpl w:val="FA0E9E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163AA9"/>
    <w:multiLevelType w:val="hybridMultilevel"/>
    <w:tmpl w:val="5CE8C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AE0B67"/>
    <w:multiLevelType w:val="hybridMultilevel"/>
    <w:tmpl w:val="56A43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7477E"/>
    <w:multiLevelType w:val="hybridMultilevel"/>
    <w:tmpl w:val="4566C2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03D5C"/>
    <w:multiLevelType w:val="hybridMultilevel"/>
    <w:tmpl w:val="368C11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86E6C"/>
    <w:multiLevelType w:val="hybridMultilevel"/>
    <w:tmpl w:val="927AB4D8"/>
    <w:lvl w:ilvl="0" w:tplc="2AEE5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845CF8"/>
    <w:multiLevelType w:val="hybridMultilevel"/>
    <w:tmpl w:val="10027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C903F1"/>
    <w:multiLevelType w:val="hybridMultilevel"/>
    <w:tmpl w:val="A834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D4836"/>
    <w:multiLevelType w:val="hybridMultilevel"/>
    <w:tmpl w:val="1C48454A"/>
    <w:lvl w:ilvl="0" w:tplc="96527176">
      <w:start w:val="1"/>
      <w:numFmt w:val="bullet"/>
      <w:lvlText w:val="•"/>
      <w:lvlJc w:val="left"/>
      <w:pPr>
        <w:tabs>
          <w:tab w:val="num" w:pos="720"/>
        </w:tabs>
        <w:ind w:left="720" w:hanging="360"/>
      </w:pPr>
      <w:rPr>
        <w:rFonts w:ascii="Arial" w:hAnsi="Arial" w:hint="default"/>
      </w:rPr>
    </w:lvl>
    <w:lvl w:ilvl="1" w:tplc="2A6A8FE0">
      <w:start w:val="1"/>
      <w:numFmt w:val="bullet"/>
      <w:lvlText w:val="•"/>
      <w:lvlJc w:val="left"/>
      <w:pPr>
        <w:tabs>
          <w:tab w:val="num" w:pos="1440"/>
        </w:tabs>
        <w:ind w:left="1440" w:hanging="360"/>
      </w:pPr>
      <w:rPr>
        <w:rFonts w:ascii="Arial" w:hAnsi="Arial" w:hint="default"/>
      </w:rPr>
    </w:lvl>
    <w:lvl w:ilvl="2" w:tplc="F1F84F44" w:tentative="1">
      <w:start w:val="1"/>
      <w:numFmt w:val="bullet"/>
      <w:lvlText w:val="•"/>
      <w:lvlJc w:val="left"/>
      <w:pPr>
        <w:tabs>
          <w:tab w:val="num" w:pos="2160"/>
        </w:tabs>
        <w:ind w:left="2160" w:hanging="360"/>
      </w:pPr>
      <w:rPr>
        <w:rFonts w:ascii="Arial" w:hAnsi="Arial" w:hint="default"/>
      </w:rPr>
    </w:lvl>
    <w:lvl w:ilvl="3" w:tplc="695A1D2E" w:tentative="1">
      <w:start w:val="1"/>
      <w:numFmt w:val="bullet"/>
      <w:lvlText w:val="•"/>
      <w:lvlJc w:val="left"/>
      <w:pPr>
        <w:tabs>
          <w:tab w:val="num" w:pos="2880"/>
        </w:tabs>
        <w:ind w:left="2880" w:hanging="360"/>
      </w:pPr>
      <w:rPr>
        <w:rFonts w:ascii="Arial" w:hAnsi="Arial" w:hint="default"/>
      </w:rPr>
    </w:lvl>
    <w:lvl w:ilvl="4" w:tplc="EE0CC570" w:tentative="1">
      <w:start w:val="1"/>
      <w:numFmt w:val="bullet"/>
      <w:lvlText w:val="•"/>
      <w:lvlJc w:val="left"/>
      <w:pPr>
        <w:tabs>
          <w:tab w:val="num" w:pos="3600"/>
        </w:tabs>
        <w:ind w:left="3600" w:hanging="360"/>
      </w:pPr>
      <w:rPr>
        <w:rFonts w:ascii="Arial" w:hAnsi="Arial" w:hint="default"/>
      </w:rPr>
    </w:lvl>
    <w:lvl w:ilvl="5" w:tplc="EDA8FA46" w:tentative="1">
      <w:start w:val="1"/>
      <w:numFmt w:val="bullet"/>
      <w:lvlText w:val="•"/>
      <w:lvlJc w:val="left"/>
      <w:pPr>
        <w:tabs>
          <w:tab w:val="num" w:pos="4320"/>
        </w:tabs>
        <w:ind w:left="4320" w:hanging="360"/>
      </w:pPr>
      <w:rPr>
        <w:rFonts w:ascii="Arial" w:hAnsi="Arial" w:hint="default"/>
      </w:rPr>
    </w:lvl>
    <w:lvl w:ilvl="6" w:tplc="F41C7258" w:tentative="1">
      <w:start w:val="1"/>
      <w:numFmt w:val="bullet"/>
      <w:lvlText w:val="•"/>
      <w:lvlJc w:val="left"/>
      <w:pPr>
        <w:tabs>
          <w:tab w:val="num" w:pos="5040"/>
        </w:tabs>
        <w:ind w:left="5040" w:hanging="360"/>
      </w:pPr>
      <w:rPr>
        <w:rFonts w:ascii="Arial" w:hAnsi="Arial" w:hint="default"/>
      </w:rPr>
    </w:lvl>
    <w:lvl w:ilvl="7" w:tplc="FC8088DC" w:tentative="1">
      <w:start w:val="1"/>
      <w:numFmt w:val="bullet"/>
      <w:lvlText w:val="•"/>
      <w:lvlJc w:val="left"/>
      <w:pPr>
        <w:tabs>
          <w:tab w:val="num" w:pos="5760"/>
        </w:tabs>
        <w:ind w:left="5760" w:hanging="360"/>
      </w:pPr>
      <w:rPr>
        <w:rFonts w:ascii="Arial" w:hAnsi="Arial" w:hint="default"/>
      </w:rPr>
    </w:lvl>
    <w:lvl w:ilvl="8" w:tplc="05700DE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D4D190B"/>
    <w:multiLevelType w:val="hybridMultilevel"/>
    <w:tmpl w:val="B1D26F3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437150"/>
    <w:multiLevelType w:val="hybridMultilevel"/>
    <w:tmpl w:val="F33E5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10464"/>
    <w:multiLevelType w:val="hybridMultilevel"/>
    <w:tmpl w:val="82E4FF1A"/>
    <w:lvl w:ilvl="0" w:tplc="4B929E1E">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9055E8"/>
    <w:multiLevelType w:val="hybridMultilevel"/>
    <w:tmpl w:val="37029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96F63DE"/>
    <w:multiLevelType w:val="hybridMultilevel"/>
    <w:tmpl w:val="C17AE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4560969">
    <w:abstractNumId w:val="11"/>
  </w:num>
  <w:num w:numId="2" w16cid:durableId="638458181">
    <w:abstractNumId w:val="8"/>
  </w:num>
  <w:num w:numId="3" w16cid:durableId="978070916">
    <w:abstractNumId w:val="13"/>
  </w:num>
  <w:num w:numId="4" w16cid:durableId="263615572">
    <w:abstractNumId w:val="9"/>
  </w:num>
  <w:num w:numId="5" w16cid:durableId="1399404476">
    <w:abstractNumId w:val="1"/>
  </w:num>
  <w:num w:numId="6" w16cid:durableId="1601988225">
    <w:abstractNumId w:val="6"/>
  </w:num>
  <w:num w:numId="7" w16cid:durableId="2011105531">
    <w:abstractNumId w:val="15"/>
  </w:num>
  <w:num w:numId="8" w16cid:durableId="1912345223">
    <w:abstractNumId w:val="12"/>
  </w:num>
  <w:num w:numId="9" w16cid:durableId="878397771">
    <w:abstractNumId w:val="3"/>
  </w:num>
  <w:num w:numId="10" w16cid:durableId="1703166819">
    <w:abstractNumId w:val="14"/>
  </w:num>
  <w:num w:numId="11" w16cid:durableId="39323808">
    <w:abstractNumId w:val="10"/>
  </w:num>
  <w:num w:numId="12" w16cid:durableId="1628661900">
    <w:abstractNumId w:val="7"/>
  </w:num>
  <w:num w:numId="13" w16cid:durableId="1523125504">
    <w:abstractNumId w:val="17"/>
  </w:num>
  <w:num w:numId="14" w16cid:durableId="332730923">
    <w:abstractNumId w:val="2"/>
  </w:num>
  <w:num w:numId="15" w16cid:durableId="668410054">
    <w:abstractNumId w:val="16"/>
  </w:num>
  <w:num w:numId="16" w16cid:durableId="1464157855">
    <w:abstractNumId w:val="0"/>
  </w:num>
  <w:num w:numId="17" w16cid:durableId="140315806">
    <w:abstractNumId w:val="4"/>
  </w:num>
  <w:num w:numId="18" w16cid:durableId="1852719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AB"/>
    <w:rsid w:val="00021524"/>
    <w:rsid w:val="000464A0"/>
    <w:rsid w:val="00050B58"/>
    <w:rsid w:val="00073C17"/>
    <w:rsid w:val="0007405A"/>
    <w:rsid w:val="00083DF5"/>
    <w:rsid w:val="0009717A"/>
    <w:rsid w:val="000A5D6B"/>
    <w:rsid w:val="00153A3A"/>
    <w:rsid w:val="00157390"/>
    <w:rsid w:val="001B6FFD"/>
    <w:rsid w:val="001D07FA"/>
    <w:rsid w:val="001D5B13"/>
    <w:rsid w:val="001E5055"/>
    <w:rsid w:val="00207CDA"/>
    <w:rsid w:val="00234D0A"/>
    <w:rsid w:val="00247985"/>
    <w:rsid w:val="00251428"/>
    <w:rsid w:val="00257665"/>
    <w:rsid w:val="002619A9"/>
    <w:rsid w:val="00285CFE"/>
    <w:rsid w:val="002974A5"/>
    <w:rsid w:val="002C0A0B"/>
    <w:rsid w:val="002C586C"/>
    <w:rsid w:val="00315C36"/>
    <w:rsid w:val="00343C5A"/>
    <w:rsid w:val="00344CD5"/>
    <w:rsid w:val="00373526"/>
    <w:rsid w:val="003803AB"/>
    <w:rsid w:val="003852BC"/>
    <w:rsid w:val="0039225A"/>
    <w:rsid w:val="003A0031"/>
    <w:rsid w:val="003F4823"/>
    <w:rsid w:val="004130DD"/>
    <w:rsid w:val="00455B41"/>
    <w:rsid w:val="004621ED"/>
    <w:rsid w:val="004714A7"/>
    <w:rsid w:val="004A027A"/>
    <w:rsid w:val="004C1DD3"/>
    <w:rsid w:val="004E6771"/>
    <w:rsid w:val="0052075E"/>
    <w:rsid w:val="00520C6C"/>
    <w:rsid w:val="00533D97"/>
    <w:rsid w:val="0054103B"/>
    <w:rsid w:val="0054244B"/>
    <w:rsid w:val="005739B7"/>
    <w:rsid w:val="005B79C7"/>
    <w:rsid w:val="005F034A"/>
    <w:rsid w:val="00607D12"/>
    <w:rsid w:val="00640CDF"/>
    <w:rsid w:val="00660B9A"/>
    <w:rsid w:val="0068127C"/>
    <w:rsid w:val="006913A0"/>
    <w:rsid w:val="006B0AF3"/>
    <w:rsid w:val="006B7452"/>
    <w:rsid w:val="006C2C56"/>
    <w:rsid w:val="006C7274"/>
    <w:rsid w:val="006E1746"/>
    <w:rsid w:val="00725197"/>
    <w:rsid w:val="00771FD3"/>
    <w:rsid w:val="007A72A4"/>
    <w:rsid w:val="007D3964"/>
    <w:rsid w:val="007E214B"/>
    <w:rsid w:val="00807C48"/>
    <w:rsid w:val="00832DC0"/>
    <w:rsid w:val="00881C64"/>
    <w:rsid w:val="008B229D"/>
    <w:rsid w:val="008B7CB9"/>
    <w:rsid w:val="008B7D13"/>
    <w:rsid w:val="008F134E"/>
    <w:rsid w:val="009471E3"/>
    <w:rsid w:val="0097015C"/>
    <w:rsid w:val="00973153"/>
    <w:rsid w:val="00975CB6"/>
    <w:rsid w:val="009B3C5A"/>
    <w:rsid w:val="00A15349"/>
    <w:rsid w:val="00A229AE"/>
    <w:rsid w:val="00A22B91"/>
    <w:rsid w:val="00A3123F"/>
    <w:rsid w:val="00A62B4B"/>
    <w:rsid w:val="00A726A3"/>
    <w:rsid w:val="00A76D27"/>
    <w:rsid w:val="00A86E50"/>
    <w:rsid w:val="00AE02B0"/>
    <w:rsid w:val="00AE05A8"/>
    <w:rsid w:val="00AF3B78"/>
    <w:rsid w:val="00B173C2"/>
    <w:rsid w:val="00B90E21"/>
    <w:rsid w:val="00C34328"/>
    <w:rsid w:val="00CC38F9"/>
    <w:rsid w:val="00CE6613"/>
    <w:rsid w:val="00D051D8"/>
    <w:rsid w:val="00D36A1B"/>
    <w:rsid w:val="00D373ED"/>
    <w:rsid w:val="00D57C21"/>
    <w:rsid w:val="00D67730"/>
    <w:rsid w:val="00D948A2"/>
    <w:rsid w:val="00DA2C85"/>
    <w:rsid w:val="00DC01B9"/>
    <w:rsid w:val="00E23B3D"/>
    <w:rsid w:val="00E365E6"/>
    <w:rsid w:val="00E50654"/>
    <w:rsid w:val="00E87483"/>
    <w:rsid w:val="00E97CEE"/>
    <w:rsid w:val="00EB327F"/>
    <w:rsid w:val="00EC1A76"/>
    <w:rsid w:val="00EC3B9C"/>
    <w:rsid w:val="00EC46BB"/>
    <w:rsid w:val="00F0449D"/>
    <w:rsid w:val="00F11166"/>
    <w:rsid w:val="00F339A3"/>
    <w:rsid w:val="00F36A3E"/>
    <w:rsid w:val="00F7079B"/>
    <w:rsid w:val="00F7314D"/>
    <w:rsid w:val="00F91356"/>
    <w:rsid w:val="00FC6CEA"/>
    <w:rsid w:val="00FE7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DA97"/>
  <w15:chartTrackingRefBased/>
  <w15:docId w15:val="{520E66A0-E0AF-4118-B951-0E9B8E9F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3AB"/>
    <w:rPr>
      <w:rFonts w:eastAsiaTheme="majorEastAsia" w:cstheme="majorBidi"/>
      <w:color w:val="272727" w:themeColor="text1" w:themeTint="D8"/>
    </w:rPr>
  </w:style>
  <w:style w:type="paragraph" w:styleId="Title">
    <w:name w:val="Title"/>
    <w:basedOn w:val="Normal"/>
    <w:next w:val="Normal"/>
    <w:link w:val="TitleChar"/>
    <w:uiPriority w:val="10"/>
    <w:qFormat/>
    <w:rsid w:val="00380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3AB"/>
    <w:pPr>
      <w:spacing w:before="160"/>
      <w:jc w:val="center"/>
    </w:pPr>
    <w:rPr>
      <w:i/>
      <w:iCs/>
      <w:color w:val="404040" w:themeColor="text1" w:themeTint="BF"/>
    </w:rPr>
  </w:style>
  <w:style w:type="character" w:customStyle="1" w:styleId="QuoteChar">
    <w:name w:val="Quote Char"/>
    <w:basedOn w:val="DefaultParagraphFont"/>
    <w:link w:val="Quote"/>
    <w:uiPriority w:val="29"/>
    <w:rsid w:val="003803AB"/>
    <w:rPr>
      <w:i/>
      <w:iCs/>
      <w:color w:val="404040" w:themeColor="text1" w:themeTint="BF"/>
    </w:rPr>
  </w:style>
  <w:style w:type="paragraph" w:styleId="ListParagraph">
    <w:name w:val="List Paragraph"/>
    <w:basedOn w:val="Normal"/>
    <w:uiPriority w:val="34"/>
    <w:qFormat/>
    <w:rsid w:val="003803AB"/>
    <w:pPr>
      <w:ind w:left="720"/>
      <w:contextualSpacing/>
    </w:pPr>
  </w:style>
  <w:style w:type="character" w:styleId="IntenseEmphasis">
    <w:name w:val="Intense Emphasis"/>
    <w:basedOn w:val="DefaultParagraphFont"/>
    <w:uiPriority w:val="21"/>
    <w:qFormat/>
    <w:rsid w:val="003803AB"/>
    <w:rPr>
      <w:i/>
      <w:iCs/>
      <w:color w:val="0F4761" w:themeColor="accent1" w:themeShade="BF"/>
    </w:rPr>
  </w:style>
  <w:style w:type="paragraph" w:styleId="IntenseQuote">
    <w:name w:val="Intense Quote"/>
    <w:basedOn w:val="Normal"/>
    <w:next w:val="Normal"/>
    <w:link w:val="IntenseQuoteChar"/>
    <w:uiPriority w:val="30"/>
    <w:qFormat/>
    <w:rsid w:val="00380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3AB"/>
    <w:rPr>
      <w:i/>
      <w:iCs/>
      <w:color w:val="0F4761" w:themeColor="accent1" w:themeShade="BF"/>
    </w:rPr>
  </w:style>
  <w:style w:type="character" w:styleId="IntenseReference">
    <w:name w:val="Intense Reference"/>
    <w:basedOn w:val="DefaultParagraphFont"/>
    <w:uiPriority w:val="32"/>
    <w:qFormat/>
    <w:rsid w:val="003803AB"/>
    <w:rPr>
      <w:b/>
      <w:bCs/>
      <w:smallCaps/>
      <w:color w:val="0F4761" w:themeColor="accent1" w:themeShade="BF"/>
      <w:spacing w:val="5"/>
    </w:rPr>
  </w:style>
  <w:style w:type="paragraph" w:styleId="Header">
    <w:name w:val="header"/>
    <w:basedOn w:val="Normal"/>
    <w:link w:val="HeaderChar"/>
    <w:uiPriority w:val="99"/>
    <w:unhideWhenUsed/>
    <w:rsid w:val="00097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17A"/>
  </w:style>
  <w:style w:type="paragraph" w:styleId="Footer">
    <w:name w:val="footer"/>
    <w:basedOn w:val="Normal"/>
    <w:link w:val="FooterChar"/>
    <w:uiPriority w:val="99"/>
    <w:unhideWhenUsed/>
    <w:rsid w:val="00097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17A"/>
  </w:style>
  <w:style w:type="character" w:styleId="Hyperlink">
    <w:name w:val="Hyperlink"/>
    <w:basedOn w:val="DefaultParagraphFont"/>
    <w:uiPriority w:val="99"/>
    <w:unhideWhenUsed/>
    <w:rsid w:val="006B7452"/>
    <w:rPr>
      <w:color w:val="467886" w:themeColor="hyperlink"/>
      <w:u w:val="single"/>
    </w:rPr>
  </w:style>
  <w:style w:type="character" w:styleId="UnresolvedMention">
    <w:name w:val="Unresolved Mention"/>
    <w:basedOn w:val="DefaultParagraphFont"/>
    <w:uiPriority w:val="99"/>
    <w:semiHidden/>
    <w:unhideWhenUsed/>
    <w:rsid w:val="006B7452"/>
    <w:rPr>
      <w:color w:val="605E5C"/>
      <w:shd w:val="clear" w:color="auto" w:fill="E1DFDD"/>
    </w:rPr>
  </w:style>
  <w:style w:type="table" w:styleId="TableGrid">
    <w:name w:val="Table Grid"/>
    <w:basedOn w:val="TableNormal"/>
    <w:uiPriority w:val="39"/>
    <w:rsid w:val="00AE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12946">
      <w:bodyDiv w:val="1"/>
      <w:marLeft w:val="0"/>
      <w:marRight w:val="0"/>
      <w:marTop w:val="0"/>
      <w:marBottom w:val="0"/>
      <w:divBdr>
        <w:top w:val="none" w:sz="0" w:space="0" w:color="auto"/>
        <w:left w:val="none" w:sz="0" w:space="0" w:color="auto"/>
        <w:bottom w:val="none" w:sz="0" w:space="0" w:color="auto"/>
        <w:right w:val="none" w:sz="0" w:space="0" w:color="auto"/>
      </w:divBdr>
      <w:divsChild>
        <w:div w:id="1928077508">
          <w:marLeft w:val="1080"/>
          <w:marRight w:val="0"/>
          <w:marTop w:val="100"/>
          <w:marBottom w:val="0"/>
          <w:divBdr>
            <w:top w:val="none" w:sz="0" w:space="0" w:color="auto"/>
            <w:left w:val="none" w:sz="0" w:space="0" w:color="auto"/>
            <w:bottom w:val="none" w:sz="0" w:space="0" w:color="auto"/>
            <w:right w:val="none" w:sz="0" w:space="0" w:color="auto"/>
          </w:divBdr>
        </w:div>
        <w:div w:id="1633291547">
          <w:marLeft w:val="1080"/>
          <w:marRight w:val="0"/>
          <w:marTop w:val="100"/>
          <w:marBottom w:val="0"/>
          <w:divBdr>
            <w:top w:val="none" w:sz="0" w:space="0" w:color="auto"/>
            <w:left w:val="none" w:sz="0" w:space="0" w:color="auto"/>
            <w:bottom w:val="none" w:sz="0" w:space="0" w:color="auto"/>
            <w:right w:val="none" w:sz="0" w:space="0" w:color="auto"/>
          </w:divBdr>
        </w:div>
        <w:div w:id="332608290">
          <w:marLeft w:val="1080"/>
          <w:marRight w:val="0"/>
          <w:marTop w:val="100"/>
          <w:marBottom w:val="0"/>
          <w:divBdr>
            <w:top w:val="none" w:sz="0" w:space="0" w:color="auto"/>
            <w:left w:val="none" w:sz="0" w:space="0" w:color="auto"/>
            <w:bottom w:val="none" w:sz="0" w:space="0" w:color="auto"/>
            <w:right w:val="none" w:sz="0" w:space="0" w:color="auto"/>
          </w:divBdr>
        </w:div>
        <w:div w:id="666246597">
          <w:marLeft w:val="1080"/>
          <w:marRight w:val="0"/>
          <w:marTop w:val="100"/>
          <w:marBottom w:val="0"/>
          <w:divBdr>
            <w:top w:val="none" w:sz="0" w:space="0" w:color="auto"/>
            <w:left w:val="none" w:sz="0" w:space="0" w:color="auto"/>
            <w:bottom w:val="none" w:sz="0" w:space="0" w:color="auto"/>
            <w:right w:val="none" w:sz="0" w:space="0" w:color="auto"/>
          </w:divBdr>
        </w:div>
        <w:div w:id="1079860989">
          <w:marLeft w:val="1080"/>
          <w:marRight w:val="0"/>
          <w:marTop w:val="100"/>
          <w:marBottom w:val="0"/>
          <w:divBdr>
            <w:top w:val="none" w:sz="0" w:space="0" w:color="auto"/>
            <w:left w:val="none" w:sz="0" w:space="0" w:color="auto"/>
            <w:bottom w:val="none" w:sz="0" w:space="0" w:color="auto"/>
            <w:right w:val="none" w:sz="0" w:space="0" w:color="auto"/>
          </w:divBdr>
        </w:div>
        <w:div w:id="568342174">
          <w:marLeft w:val="1080"/>
          <w:marRight w:val="0"/>
          <w:marTop w:val="100"/>
          <w:marBottom w:val="0"/>
          <w:divBdr>
            <w:top w:val="none" w:sz="0" w:space="0" w:color="auto"/>
            <w:left w:val="none" w:sz="0" w:space="0" w:color="auto"/>
            <w:bottom w:val="none" w:sz="0" w:space="0" w:color="auto"/>
            <w:right w:val="none" w:sz="0" w:space="0" w:color="auto"/>
          </w:divBdr>
        </w:div>
        <w:div w:id="755445459">
          <w:marLeft w:val="1080"/>
          <w:marRight w:val="0"/>
          <w:marTop w:val="100"/>
          <w:marBottom w:val="0"/>
          <w:divBdr>
            <w:top w:val="none" w:sz="0" w:space="0" w:color="auto"/>
            <w:left w:val="none" w:sz="0" w:space="0" w:color="auto"/>
            <w:bottom w:val="none" w:sz="0" w:space="0" w:color="auto"/>
            <w:right w:val="none" w:sz="0" w:space="0" w:color="auto"/>
          </w:divBdr>
        </w:div>
        <w:div w:id="1518499143">
          <w:marLeft w:val="1080"/>
          <w:marRight w:val="0"/>
          <w:marTop w:val="100"/>
          <w:marBottom w:val="0"/>
          <w:divBdr>
            <w:top w:val="none" w:sz="0" w:space="0" w:color="auto"/>
            <w:left w:val="none" w:sz="0" w:space="0" w:color="auto"/>
            <w:bottom w:val="none" w:sz="0" w:space="0" w:color="auto"/>
            <w:right w:val="none" w:sz="0" w:space="0" w:color="auto"/>
          </w:divBdr>
        </w:div>
        <w:div w:id="1256551129">
          <w:marLeft w:val="1080"/>
          <w:marRight w:val="0"/>
          <w:marTop w:val="100"/>
          <w:marBottom w:val="0"/>
          <w:divBdr>
            <w:top w:val="none" w:sz="0" w:space="0" w:color="auto"/>
            <w:left w:val="none" w:sz="0" w:space="0" w:color="auto"/>
            <w:bottom w:val="none" w:sz="0" w:space="0" w:color="auto"/>
            <w:right w:val="none" w:sz="0" w:space="0" w:color="auto"/>
          </w:divBdr>
        </w:div>
      </w:divsChild>
    </w:div>
    <w:div w:id="1258977045">
      <w:bodyDiv w:val="1"/>
      <w:marLeft w:val="0"/>
      <w:marRight w:val="0"/>
      <w:marTop w:val="0"/>
      <w:marBottom w:val="0"/>
      <w:divBdr>
        <w:top w:val="none" w:sz="0" w:space="0" w:color="auto"/>
        <w:left w:val="none" w:sz="0" w:space="0" w:color="auto"/>
        <w:bottom w:val="none" w:sz="0" w:space="0" w:color="auto"/>
        <w:right w:val="none" w:sz="0" w:space="0" w:color="auto"/>
      </w:divBdr>
      <w:divsChild>
        <w:div w:id="181875889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1034</Words>
  <Characters>4812</Characters>
  <Application>Microsoft Office Word</Application>
  <DocSecurity>0</DocSecurity>
  <Lines>96</Lines>
  <Paragraphs>54</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Meyer</dc:creator>
  <cp:keywords/>
  <dc:description/>
  <cp:lastModifiedBy>Travis Meyer</cp:lastModifiedBy>
  <cp:revision>7</cp:revision>
  <dcterms:created xsi:type="dcterms:W3CDTF">2024-11-26T20:32:00Z</dcterms:created>
  <dcterms:modified xsi:type="dcterms:W3CDTF">2026-03-24T20:26:00Z</dcterms:modified>
</cp:coreProperties>
</file>